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0D0A" w14:textId="77777777" w:rsidR="00B24CFC" w:rsidRPr="00B24CFC" w:rsidRDefault="00B24CFC" w:rsidP="00B24CF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24CFC">
        <w:rPr>
          <w:rFonts w:ascii="Calibri" w:eastAsia="Times New Roman" w:hAnsi="Calibri" w:cs="Calibri"/>
          <w:b/>
          <w:bCs/>
          <w:lang w:eastAsia="nl-NL"/>
        </w:rPr>
        <w:t xml:space="preserve">Bijlage 1 Memory (staat ook op </w:t>
      </w:r>
      <w:proofErr w:type="spellStart"/>
      <w:r w:rsidRPr="00B24CFC">
        <w:rPr>
          <w:rFonts w:ascii="Calibri" w:eastAsia="Times New Roman" w:hAnsi="Calibri" w:cs="Calibri"/>
          <w:b/>
          <w:bCs/>
          <w:lang w:eastAsia="nl-NL"/>
        </w:rPr>
        <w:t>Sharepoint</w:t>
      </w:r>
      <w:proofErr w:type="spellEnd"/>
      <w:r w:rsidRPr="00B24CFC">
        <w:rPr>
          <w:rFonts w:ascii="Calibri" w:eastAsia="Times New Roman" w:hAnsi="Calibri" w:cs="Calibri"/>
          <w:b/>
          <w:bCs/>
          <w:lang w:eastAsia="nl-NL"/>
        </w:rPr>
        <w:t>)</w:t>
      </w:r>
      <w:r w:rsidRPr="00B24CFC">
        <w:rPr>
          <w:rFonts w:ascii="Calibri" w:eastAsia="Times New Roman" w:hAnsi="Calibri" w:cs="Calibri"/>
          <w:lang w:eastAsia="nl-NL"/>
        </w:rPr>
        <w:t> </w:t>
      </w:r>
    </w:p>
    <w:p w14:paraId="46800CED" w14:textId="77777777" w:rsidR="00B24CFC" w:rsidRPr="00B24CFC" w:rsidRDefault="00B24CFC" w:rsidP="00B24CF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24CFC">
        <w:rPr>
          <w:rFonts w:ascii="Calibri" w:eastAsia="Times New Roman" w:hAnsi="Calibri" w:cs="Calibri"/>
          <w:lang w:eastAsia="nl-NL"/>
        </w:rPr>
        <w:t> </w:t>
      </w:r>
    </w:p>
    <w:tbl>
      <w:tblPr>
        <w:tblW w:w="9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2088"/>
        <w:gridCol w:w="2144"/>
        <w:gridCol w:w="2443"/>
      </w:tblGrid>
      <w:tr w:rsidR="00B24CFC" w:rsidRPr="00B24CFC" w14:paraId="2E205558" w14:textId="77777777" w:rsidTr="00B24CFC">
        <w:trPr>
          <w:trHeight w:val="1409"/>
        </w:trPr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CC733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02F2C6F9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Analgetica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36C7F0F6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2F73D12E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Pijnstillers) </w:t>
            </w:r>
          </w:p>
          <w:p w14:paraId="092CAAF4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712EF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18E0874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Pijnstillers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0E73BBB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1EB5CDC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Analgetica) 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63B4A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002D57C9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Anti-emetica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668D5B96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7FF71B8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medicijnen tegen misselijkheid) 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A7B1A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76119DC9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Medicijnen tegen misselijkheid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1CDF2647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37CC27D1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Anti-Emetica) </w:t>
            </w:r>
          </w:p>
        </w:tc>
      </w:tr>
      <w:tr w:rsidR="00B24CFC" w:rsidRPr="00B24CFC" w14:paraId="1B0CCFE2" w14:textId="77777777" w:rsidTr="00B24CFC">
        <w:trPr>
          <w:trHeight w:val="1397"/>
        </w:trPr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76D155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4E4984D7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Anticoagulantia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757A1993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683404B3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Bloedverdunners) </w:t>
            </w:r>
          </w:p>
          <w:p w14:paraId="2EA5413D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47E74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133F1F2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Bloedverdunners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0D5A788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2F88E559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Anticoagulantia) 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3521D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1301E0A7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Diuretica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4A143066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039188B5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plas-medicatie) 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63E75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1906B28C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Plasmedicatie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30FC6680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DF4FFF9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Diuretica) </w:t>
            </w:r>
          </w:p>
        </w:tc>
      </w:tr>
      <w:tr w:rsidR="00B24CFC" w:rsidRPr="00B24CFC" w14:paraId="496D2C79" w14:textId="77777777" w:rsidTr="00B24CFC">
        <w:trPr>
          <w:trHeight w:val="2113"/>
        </w:trPr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FD9C8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0AA2AED8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Antihistaminicum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1E1A3823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6EE85BDF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medicijnen tegen allergieën)</w:t>
            </w: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 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63196CF3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598B1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776FA626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Medicijnen tegen allergieën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1145F692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4410EEC5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Antihistaminicum) 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4CA17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44E9BBFB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Acenocoumarol 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5DD6E0A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(stofnaam)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2AD35804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(bloedverdunner)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08E457E4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3B0C6F6A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Sintromitis (medicijnnaam)) 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B0814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1311C78D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Sintromitis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2C212F5C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(medicijnnaam)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1022ACAC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1D470A91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Aceno-coumarol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(stofnaam) (bloedverdunner) </w:t>
            </w:r>
          </w:p>
        </w:tc>
      </w:tr>
      <w:tr w:rsidR="00B24CFC" w:rsidRPr="00B24CFC" w14:paraId="38AEDE60" w14:textId="77777777" w:rsidTr="00B24CFC">
        <w:trPr>
          <w:trHeight w:val="1511"/>
        </w:trPr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008F4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2574612B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nl-NL"/>
              </w:rPr>
              <w:t>NSAID’s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val="en-US" w:eastAsia="nl-NL"/>
              </w:rPr>
              <w:t> </w:t>
            </w:r>
          </w:p>
          <w:p w14:paraId="7CC07114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proofErr w:type="spellStart"/>
            <w:r w:rsidRPr="00B24C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nl-NL"/>
              </w:rPr>
              <w:t>Non Steroidal</w:t>
            </w:r>
            <w:proofErr w:type="spellEnd"/>
            <w:r w:rsidRPr="00B24C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nl-NL"/>
              </w:rPr>
              <w:t xml:space="preserve"> Anti Inflammatory Drugs</w:t>
            </w:r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> </w:t>
            </w:r>
          </w:p>
          <w:p w14:paraId="7DBF10E3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> </w:t>
            </w:r>
          </w:p>
          <w:p w14:paraId="25F7C1CA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Naproxen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Diclophenac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&amp; Ibuprofen)</w:t>
            </w: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 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2CD21676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12B46990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271BC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Naproxen</w:t>
            </w:r>
            <w:proofErr w:type="spellEnd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 xml:space="preserve">, </w:t>
            </w:r>
            <w:proofErr w:type="spellStart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Diclophenac</w:t>
            </w:r>
            <w:proofErr w:type="spellEnd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 xml:space="preserve"> &amp; Ibuprofen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46120A85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3D2A6642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NSAID’s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– Non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Steroidal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Anti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Inflammatory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Drugs) 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1D8EE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420BEBF7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Metoclopramide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E6843D6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(stofnaam)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60FF522A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(tegen de misselijkheid)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3E0004E7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Primperan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) (medicijnnaam) 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8DE1F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31FE1AB0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Primperan</w:t>
            </w:r>
            <w:proofErr w:type="spellEnd"/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7C529A17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(medicijnnaam)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07EE617D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F1EB912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Metocloperamide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)(stofnaam) (tegen de misselijkheid) </w:t>
            </w:r>
          </w:p>
        </w:tc>
      </w:tr>
      <w:tr w:rsidR="00B24CFC" w:rsidRPr="00B24CFC" w14:paraId="143E7849" w14:textId="77777777" w:rsidTr="00B24CFC">
        <w:trPr>
          <w:trHeight w:val="109"/>
        </w:trPr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5E5DD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3CA012B9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Lokale Anesthetica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63FB08F7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3093C9B1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Lidocaïne) </w:t>
            </w:r>
          </w:p>
          <w:p w14:paraId="30AD5C99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05C6367F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2025629B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5449E30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57506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69173BFF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Lidocaïne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3B659727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43649420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Lokale Anesthetica) 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36B1E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2681090F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Slaapmedicatie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3F454FE7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61172762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Temazepam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Normison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)) 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ECBF8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79F3BC1C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Temazepam</w:t>
            </w:r>
            <w:proofErr w:type="spellEnd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 xml:space="preserve"> (</w:t>
            </w:r>
            <w:proofErr w:type="spellStart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Normison</w:t>
            </w:r>
            <w:proofErr w:type="spellEnd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)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16848844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756C698C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Slaapmedicatie) </w:t>
            </w:r>
          </w:p>
          <w:p w14:paraId="5B1A1FB0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</w:tc>
      </w:tr>
      <w:tr w:rsidR="00B24CFC" w:rsidRPr="00B24CFC" w14:paraId="031DCA0E" w14:textId="77777777" w:rsidTr="00B24CFC">
        <w:trPr>
          <w:trHeight w:val="109"/>
        </w:trPr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937BA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7FFB9EAD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Corticosteroïden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73035751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(chemische variant bijnierschorshormoon)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6239C405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D21EEEC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lastRenderedPageBreak/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Prednison &amp; Hydrocortison) </w:t>
            </w:r>
          </w:p>
          <w:p w14:paraId="79D7BE47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64ABB53C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2A5499FC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43490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lastRenderedPageBreak/>
              <w:t> </w:t>
            </w:r>
          </w:p>
          <w:p w14:paraId="58812DE3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Prednison &amp; Hydrocortison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6ECA326E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DFDA56A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Corticosteroïden </w:t>
            </w: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lastRenderedPageBreak/>
              <w:t>(chemische variant bijnierschorshormoon) 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FAC4C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lastRenderedPageBreak/>
              <w:t> </w:t>
            </w:r>
          </w:p>
          <w:p w14:paraId="6241C2D0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Bètablokker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0FDB9249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(bijv. Metoprolol)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7587C37F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7463DC30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lastRenderedPageBreak/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Vertragen de snelheid en de kracht van de hartslag) 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323C9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lastRenderedPageBreak/>
              <w:t> </w:t>
            </w:r>
          </w:p>
          <w:p w14:paraId="3180A3B9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Vertragen de snelheid en de kracht van de hartslag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2F15B18C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lastRenderedPageBreak/>
              <w:t> </w:t>
            </w:r>
          </w:p>
          <w:p w14:paraId="6E490A51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Bètablokker (bijv. Metoprolol)). </w:t>
            </w:r>
          </w:p>
        </w:tc>
      </w:tr>
      <w:tr w:rsidR="00B24CFC" w:rsidRPr="00B24CFC" w14:paraId="3C043613" w14:textId="77777777" w:rsidTr="00B24CFC">
        <w:trPr>
          <w:trHeight w:val="2375"/>
        </w:trPr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D1BAE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val="en-US" w:eastAsia="nl-NL"/>
              </w:rPr>
              <w:lastRenderedPageBreak/>
              <w:t> </w:t>
            </w:r>
          </w:p>
          <w:p w14:paraId="457BBC94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val="en-US" w:eastAsia="nl-NL"/>
              </w:rPr>
              <w:t> </w:t>
            </w:r>
          </w:p>
          <w:p w14:paraId="36FE467E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proofErr w:type="spellStart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nl-NL"/>
              </w:rPr>
              <w:t>Laxantia</w:t>
            </w:r>
            <w:proofErr w:type="spellEnd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nl-NL"/>
              </w:rPr>
              <w:t xml:space="preserve"> (</w:t>
            </w:r>
            <w:proofErr w:type="spellStart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nl-NL"/>
              </w:rPr>
              <w:t>laxeermiddelen</w:t>
            </w:r>
            <w:proofErr w:type="spellEnd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nl-NL"/>
              </w:rPr>
              <w:t>)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val="en-US" w:eastAsia="nl-NL"/>
              </w:rPr>
              <w:t> </w:t>
            </w:r>
          </w:p>
          <w:p w14:paraId="53E3299D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val="en-US" w:eastAsia="nl-NL"/>
              </w:rPr>
              <w:t> </w:t>
            </w:r>
          </w:p>
          <w:p w14:paraId="4CC03DB5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>(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>Jij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 xml:space="preserve"> met Macrogol,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>Movicolon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 xml:space="preserve"> Lactulose, Metamucil) </w:t>
            </w:r>
          </w:p>
          <w:p w14:paraId="060C2226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val="en-US" w:eastAsia="nl-NL"/>
              </w:rPr>
              <w:t> </w:t>
            </w:r>
          </w:p>
          <w:p w14:paraId="1A86B3AB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val="en-US" w:eastAsia="nl-NL"/>
              </w:rPr>
              <w:t> 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772E0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val="en-US" w:eastAsia="nl-NL"/>
              </w:rPr>
              <w:t> </w:t>
            </w:r>
          </w:p>
          <w:p w14:paraId="7EEEC759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nl-NL"/>
              </w:rPr>
              <w:t xml:space="preserve">Macrogol, </w:t>
            </w:r>
            <w:proofErr w:type="spellStart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nl-NL"/>
              </w:rPr>
              <w:t>Movicolon</w:t>
            </w:r>
            <w:proofErr w:type="spellEnd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nl-NL"/>
              </w:rPr>
              <w:t>, Lactulose, Metamucil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val="en-US" w:eastAsia="nl-NL"/>
              </w:rPr>
              <w:t> </w:t>
            </w:r>
          </w:p>
          <w:p w14:paraId="2962A894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val="en-US" w:eastAsia="nl-NL"/>
              </w:rPr>
              <w:t> </w:t>
            </w:r>
          </w:p>
          <w:p w14:paraId="48EA0A5C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>(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>Jij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 xml:space="preserve">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 xml:space="preserve"> met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>Laxantia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 xml:space="preserve"> (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>laxeermiddelen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val="en-US" w:eastAsia="nl-NL"/>
              </w:rPr>
              <w:t>) 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C4808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val="en-US" w:eastAsia="nl-NL"/>
              </w:rPr>
              <w:t> </w:t>
            </w:r>
          </w:p>
          <w:p w14:paraId="67844839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Fraxiparine</w:t>
            </w:r>
            <w:proofErr w:type="spellEnd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 xml:space="preserve"> (</w:t>
            </w:r>
            <w:proofErr w:type="spellStart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Nadoparine</w:t>
            </w:r>
            <w:proofErr w:type="spellEnd"/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)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58D3B36F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(bloedverdunner)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4C978569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6BE5F00C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Dit medicijn wordt subcutaan gespoten) 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6F391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2A2B0194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NL"/>
              </w:rPr>
              <w:t>Dit medicijn wordt subcutaan gespoten</w:t>
            </w: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4EE86700" w14:textId="77777777" w:rsidR="00B24CFC" w:rsidRPr="00B24CFC" w:rsidRDefault="00B24CFC" w:rsidP="00B24C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8"/>
                <w:szCs w:val="28"/>
                <w:lang w:eastAsia="nl-NL"/>
              </w:rPr>
              <w:t> </w:t>
            </w:r>
          </w:p>
          <w:p w14:paraId="44C45BD8" w14:textId="77777777" w:rsidR="00B24CFC" w:rsidRPr="00B24CFC" w:rsidRDefault="00B24CFC" w:rsidP="00B24C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(Jij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matcht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met 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Fraxiparine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Nadoparine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)(</w:t>
            </w:r>
            <w:proofErr w:type="spellStart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Bloed-verdunner</w:t>
            </w:r>
            <w:proofErr w:type="spellEnd"/>
            <w:r w:rsidRPr="00B24CFC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)) </w:t>
            </w:r>
          </w:p>
        </w:tc>
      </w:tr>
    </w:tbl>
    <w:p w14:paraId="3D163F2E" w14:textId="77777777" w:rsidR="00B24CFC" w:rsidRDefault="00B24CFC"/>
    <w:sectPr w:rsidR="00B24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5EEE"/>
    <w:multiLevelType w:val="multilevel"/>
    <w:tmpl w:val="1C36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855A39"/>
    <w:multiLevelType w:val="multilevel"/>
    <w:tmpl w:val="2E90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1867BD"/>
    <w:multiLevelType w:val="multilevel"/>
    <w:tmpl w:val="040A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221667">
    <w:abstractNumId w:val="1"/>
  </w:num>
  <w:num w:numId="2" w16cid:durableId="1112437532">
    <w:abstractNumId w:val="2"/>
  </w:num>
  <w:num w:numId="3" w16cid:durableId="119573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FC"/>
    <w:rsid w:val="000B32D9"/>
    <w:rsid w:val="0038629D"/>
    <w:rsid w:val="00B24CFC"/>
    <w:rsid w:val="00B7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DD28"/>
  <w15:chartTrackingRefBased/>
  <w15:docId w15:val="{463DF451-46AD-4A48-B4D4-EEE9B04C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B2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B24CFC"/>
  </w:style>
  <w:style w:type="character" w:customStyle="1" w:styleId="eop">
    <w:name w:val="eop"/>
    <w:basedOn w:val="Standaardalinea-lettertype"/>
    <w:rsid w:val="00B24CFC"/>
  </w:style>
  <w:style w:type="character" w:customStyle="1" w:styleId="spellingerror">
    <w:name w:val="spellingerror"/>
    <w:basedOn w:val="Standaardalinea-lettertype"/>
    <w:rsid w:val="00B24CFC"/>
  </w:style>
  <w:style w:type="character" w:customStyle="1" w:styleId="contextualspellingandgrammarerror">
    <w:name w:val="contextualspellingandgrammarerror"/>
    <w:basedOn w:val="Standaardalinea-lettertype"/>
    <w:rsid w:val="00B2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84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3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93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6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9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7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9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7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4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2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3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88B8102706145BE83247E48136DF7" ma:contentTypeVersion="10" ma:contentTypeDescription="Een nieuw document maken." ma:contentTypeScope="" ma:versionID="01ccbc4bd4568d87c52db3209b8ea449">
  <xsd:schema xmlns:xsd="http://www.w3.org/2001/XMLSchema" xmlns:xs="http://www.w3.org/2001/XMLSchema" xmlns:p="http://schemas.microsoft.com/office/2006/metadata/properties" xmlns:ns2="7270de4b-df65-4cce-bc21-dd856d00d57a" targetNamespace="http://schemas.microsoft.com/office/2006/metadata/properties" ma:root="true" ma:fieldsID="ce80f6a0fe5ef7220abc9eeda6910fb9" ns2:_="">
    <xsd:import namespace="7270de4b-df65-4cce-bc21-dd856d00d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de4b-df65-4cce-bc21-dd856d00d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CB895-7316-4CC6-ADA0-65EE4C972C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F723C8-57E2-4C2D-AE00-B96373CE3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F79AF-BBE5-4419-80FD-2BA9D8245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0de4b-df65-4cce-bc21-dd856d00d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Shannen Van der Voort - Lijftogt</dc:creator>
  <cp:keywords/>
  <dc:description/>
  <cp:lastModifiedBy>Lianne Beverdam</cp:lastModifiedBy>
  <cp:revision>3</cp:revision>
  <dcterms:created xsi:type="dcterms:W3CDTF">2022-06-30T13:20:00Z</dcterms:created>
  <dcterms:modified xsi:type="dcterms:W3CDTF">2022-09-05T10:59:00Z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0x01010041988B8102706145BE83247E48136DF7</vt:lpwstr>
  </property>
  <property fmtid="{D5CDD505-2E9C-101B-9397-08002B2CF9AE}" pid="3" name="Order">
    <vt:r8>303300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